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B4" w:rsidRPr="00E9733C" w:rsidRDefault="002B04B4" w:rsidP="00E9733C">
      <w:pPr>
        <w:autoSpaceDE w:val="0"/>
        <w:autoSpaceDN w:val="0"/>
        <w:spacing w:after="78" w:line="360" w:lineRule="auto"/>
        <w:rPr>
          <w:rFonts w:ascii="Times New Roman" w:hAnsi="Times New Roman" w:cs="Times New Roman"/>
        </w:rPr>
      </w:pPr>
    </w:p>
    <w:p w:rsidR="0069272C" w:rsidRDefault="00871788" w:rsidP="00C6721A">
      <w:pPr>
        <w:pStyle w:val="a9"/>
      </w:pPr>
      <w:r w:rsidRPr="0087178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727700" cy="7875588"/>
            <wp:effectExtent l="0" t="0" r="6350" b="0"/>
            <wp:docPr id="1" name="Рисунок 1" descr="C:\Users\user463\Documents\Scanned Documents\РП 3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463\Documents\Scanned Documents\РП 3 кл.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87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69272C" w:rsidRDefault="0069272C" w:rsidP="00C6721A">
      <w:pPr>
        <w:pStyle w:val="a9"/>
      </w:pPr>
    </w:p>
    <w:p w:rsidR="002B04B4" w:rsidRPr="00BB62B7" w:rsidRDefault="002B04B4">
      <w:pPr>
        <w:autoSpaceDE w:val="0"/>
        <w:autoSpaceDN w:val="0"/>
        <w:spacing w:after="78" w:line="220" w:lineRule="exact"/>
        <w:rPr>
          <w:lang w:val="ru-RU"/>
        </w:rPr>
      </w:pPr>
    </w:p>
    <w:p w:rsidR="002B04B4" w:rsidRPr="00BB62B7" w:rsidRDefault="00FA64B6">
      <w:pPr>
        <w:autoSpaceDE w:val="0"/>
        <w:autoSpaceDN w:val="0"/>
        <w:spacing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2B04B4" w:rsidRPr="00BB62B7" w:rsidRDefault="00FA64B6">
      <w:pPr>
        <w:autoSpaceDE w:val="0"/>
        <w:autoSpaceDN w:val="0"/>
        <w:spacing w:before="346" w:after="0" w:line="281" w:lineRule="auto"/>
        <w:ind w:right="720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по иностранному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(английскому) языку для 3 класса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:rsidR="002B04B4" w:rsidRPr="00BB62B7" w:rsidRDefault="00FA64B6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168" w:after="0"/>
        <w:ind w:right="100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</w:t>
      </w:r>
    </w:p>
    <w:p w:rsidR="002B04B4" w:rsidRPr="00BB62B7" w:rsidRDefault="00FA64B6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закрепляются на новом лексическом материале и расширяющемся тематическом содержании речи.</w:t>
      </w:r>
    </w:p>
    <w:p w:rsidR="002B04B4" w:rsidRPr="00BB62B7" w:rsidRDefault="00FA64B6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</w:t>
      </w:r>
    </w:p>
    <w:p w:rsidR="002B04B4" w:rsidRPr="00BB62B7" w:rsidRDefault="00FA64B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Цели обучения иностранному языку можно условно разделить на образовательные, развивающие, воспитывающие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Образовательные цели учебного предмета «Иностранный (английский) язык» в начальной школе включают:</w:t>
      </w:r>
    </w:p>
    <w:p w:rsidR="002B04B4" w:rsidRPr="00BB62B7" w:rsidRDefault="00FA64B6">
      <w:pPr>
        <w:autoSpaceDE w:val="0"/>
        <w:autoSpaceDN w:val="0"/>
        <w:spacing w:before="178" w:after="0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и письменной (чтение и письмо) форме с учётом возрастных возможностей и потребностей младшего школьника;</w:t>
      </w:r>
    </w:p>
    <w:p w:rsidR="002B04B4" w:rsidRPr="00BB62B7" w:rsidRDefault="00FA64B6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 расширение лингвистического кругозора обучающихся  за счёт овладения новыми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</w:t>
      </w:r>
    </w:p>
    <w:p w:rsidR="002B04B4" w:rsidRPr="00BB62B7" w:rsidRDefault="00FA64B6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2B04B4" w:rsidRPr="00BB62B7" w:rsidRDefault="00FA64B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для решения учебных задач интеллектуальных операций (сравнение, анализ, обобщение и др.);</w:t>
      </w:r>
    </w:p>
    <w:p w:rsidR="002B04B4" w:rsidRPr="00BB62B7" w:rsidRDefault="00FA64B6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178" w:after="0" w:line="262" w:lineRule="auto"/>
        <w:ind w:right="720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Развивающие цели учебного предмета «Иностранный (английский) язык» в начальной школе включают:</w:t>
      </w:r>
    </w:p>
    <w:p w:rsidR="002B04B4" w:rsidRPr="00BB62B7" w:rsidRDefault="00FA64B6">
      <w:pPr>
        <w:autoSpaceDE w:val="0"/>
        <w:autoSpaceDN w:val="0"/>
        <w:spacing w:before="178" w:after="0" w:line="271" w:lineRule="auto"/>
        <w:ind w:left="420" w:right="115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младшими школьниками роли языков как средства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межличностного  и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:rsidR="002B04B4" w:rsidRPr="00BB62B7" w:rsidRDefault="002B04B4">
      <w:pPr>
        <w:rPr>
          <w:lang w:val="ru-RU"/>
        </w:rPr>
        <w:sectPr w:rsidR="002B04B4" w:rsidRPr="00BB62B7">
          <w:pgSz w:w="11900" w:h="16840"/>
          <w:pgMar w:top="298" w:right="650" w:bottom="3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126" w:line="220" w:lineRule="exact"/>
        <w:rPr>
          <w:lang w:val="ru-RU"/>
        </w:rPr>
      </w:pPr>
    </w:p>
    <w:p w:rsidR="002B04B4" w:rsidRPr="00BB62B7" w:rsidRDefault="00FA64B6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коммуникативной культуры обучающихся и их общего речевого развития;</w:t>
      </w:r>
    </w:p>
    <w:p w:rsidR="002B04B4" w:rsidRPr="00BB62B7" w:rsidRDefault="00FA64B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2B04B4" w:rsidRPr="00BB62B7" w:rsidRDefault="00FA64B6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2B04B4" w:rsidRPr="00BB62B7" w:rsidRDefault="00FA64B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2B04B4" w:rsidRPr="00BB62B7" w:rsidRDefault="00FA64B6">
      <w:pPr>
        <w:autoSpaceDE w:val="0"/>
        <w:autoSpaceDN w:val="0"/>
        <w:spacing w:before="180" w:after="0" w:line="281" w:lineRule="auto"/>
        <w:ind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общечеловеческих и базовых национальных ценностей.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190" w:after="0" w:line="262" w:lineRule="auto"/>
        <w:ind w:right="1152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Вклад предмета «Иностранный (английский) язык» в реализацию воспитательных целей обеспечивает:</w:t>
      </w:r>
    </w:p>
    <w:p w:rsidR="002B04B4" w:rsidRPr="00BB62B7" w:rsidRDefault="00FA64B6">
      <w:pPr>
        <w:autoSpaceDE w:val="0"/>
        <w:autoSpaceDN w:val="0"/>
        <w:spacing w:before="298" w:after="0" w:line="262" w:lineRule="auto"/>
        <w:ind w:left="420" w:right="100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2B04B4" w:rsidRPr="00BB62B7" w:rsidRDefault="00FA64B6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2B04B4" w:rsidRPr="00BB62B7" w:rsidRDefault="00FA64B6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2B04B4" w:rsidRPr="00BB62B7" w:rsidRDefault="00FA64B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воспитание эмоционального и познавательного интереса к художественной культуре других народов;</w:t>
      </w:r>
    </w:p>
    <w:p w:rsidR="002B04B4" w:rsidRPr="00BB62B7" w:rsidRDefault="00FA64B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положительной мотивации и устойчивого учебно-познавательного интереса к предмету «Иностранный язык».</w:t>
      </w:r>
    </w:p>
    <w:p w:rsidR="002B04B4" w:rsidRPr="00BB62B7" w:rsidRDefault="00FA64B6">
      <w:pPr>
        <w:autoSpaceDE w:val="0"/>
        <w:autoSpaceDN w:val="0"/>
        <w:spacing w:before="324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</w:t>
      </w:r>
    </w:p>
    <w:p w:rsidR="00246DFD" w:rsidRPr="00246DFD" w:rsidRDefault="00FA64B6" w:rsidP="00246DFD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«Иностранный (английский) язык» в учебном плане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«Иностранный (английский) язык» входит в число обязательных предметов, изучаемых на всех уровнях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общего  образования: со 2 по 11 класс.  На изучение иностранного </w:t>
      </w:r>
      <w:r w:rsidR="0069272C" w:rsidRPr="00BB62B7">
        <w:rPr>
          <w:rFonts w:ascii="Times New Roman" w:eastAsia="Times New Roman" w:hAnsi="Times New Roman"/>
          <w:color w:val="000000"/>
          <w:sz w:val="24"/>
          <w:lang w:val="ru-RU"/>
        </w:rPr>
        <w:t>языка в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69272C" w:rsidRPr="00BB62B7">
        <w:rPr>
          <w:rFonts w:ascii="Times New Roman" w:eastAsia="Times New Roman" w:hAnsi="Times New Roman"/>
          <w:color w:val="000000"/>
          <w:sz w:val="24"/>
          <w:lang w:val="ru-RU"/>
        </w:rPr>
        <w:t>3 классе</w:t>
      </w:r>
      <w:r w:rsidR="0069272C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отведено  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68 часов, 2 часа в неделю.</w:t>
      </w:r>
      <w:r w:rsidR="00246DFD">
        <w:rPr>
          <w:lang w:val="ru-RU"/>
        </w:rPr>
        <w:t xml:space="preserve">    </w:t>
      </w:r>
      <w:r w:rsidR="00246DFD" w:rsidRPr="00C416E1">
        <w:rPr>
          <w:rFonts w:ascii="Times New Roman CYR" w:hAnsi="Times New Roman CYR" w:cs="Times New Roman CYR"/>
          <w:sz w:val="24"/>
          <w:szCs w:val="24"/>
          <w:lang w:val="ru-RU"/>
        </w:rPr>
        <w:t>Согласно годового календарного плана-графи</w:t>
      </w:r>
      <w:r w:rsidR="00246DFD">
        <w:rPr>
          <w:rFonts w:ascii="Times New Roman CYR" w:hAnsi="Times New Roman CYR" w:cs="Times New Roman CYR"/>
          <w:sz w:val="24"/>
          <w:szCs w:val="24"/>
          <w:lang w:val="ru-RU"/>
        </w:rPr>
        <w:t>ка общее количество часов в 2022-2023</w:t>
      </w:r>
      <w:r w:rsidR="00246DFD" w:rsidRPr="00C416E1">
        <w:rPr>
          <w:rFonts w:ascii="Times New Roman CYR" w:hAnsi="Times New Roman CYR" w:cs="Times New Roman CYR"/>
          <w:sz w:val="24"/>
          <w:szCs w:val="24"/>
          <w:lang w:val="ru-RU"/>
        </w:rPr>
        <w:t xml:space="preserve"> учебном году</w:t>
      </w:r>
      <w:r w:rsidR="00246DFD">
        <w:rPr>
          <w:rFonts w:ascii="Times New Roman CYR" w:hAnsi="Times New Roman CYR" w:cs="Times New Roman CYR"/>
          <w:sz w:val="24"/>
          <w:szCs w:val="24"/>
          <w:lang w:val="ru-RU"/>
        </w:rPr>
        <w:t xml:space="preserve"> в 3 классе составит 70</w:t>
      </w:r>
      <w:r w:rsidR="00246DFD" w:rsidRPr="00C416E1">
        <w:rPr>
          <w:rFonts w:ascii="Times New Roman CYR" w:hAnsi="Times New Roman CYR" w:cs="Times New Roman CYR"/>
          <w:sz w:val="24"/>
          <w:szCs w:val="24"/>
          <w:lang w:val="ru-RU"/>
        </w:rPr>
        <w:t xml:space="preserve"> часов</w:t>
      </w:r>
      <w:r w:rsidR="00246DFD">
        <w:rPr>
          <w:rFonts w:ascii="Times New Roman CYR" w:hAnsi="Times New Roman CYR" w:cs="Times New Roman CYR"/>
          <w:sz w:val="24"/>
          <w:szCs w:val="24"/>
          <w:lang w:val="ru-RU"/>
        </w:rPr>
        <w:t xml:space="preserve">, 2 </w:t>
      </w:r>
      <w:r w:rsidR="00460FD6">
        <w:rPr>
          <w:rFonts w:ascii="Times New Roman CYR" w:hAnsi="Times New Roman CYR" w:cs="Times New Roman CYR"/>
          <w:sz w:val="24"/>
          <w:szCs w:val="24"/>
          <w:lang w:val="ru-RU"/>
        </w:rPr>
        <w:t>часа отводятся</w:t>
      </w:r>
      <w:r w:rsidR="00246DFD">
        <w:rPr>
          <w:rFonts w:ascii="Times New Roman CYR" w:hAnsi="Times New Roman CYR" w:cs="Times New Roman CYR"/>
          <w:sz w:val="24"/>
          <w:szCs w:val="24"/>
          <w:lang w:val="ru-RU"/>
        </w:rPr>
        <w:t xml:space="preserve"> на уроки обобщающего повторения.</w:t>
      </w:r>
    </w:p>
    <w:p w:rsidR="002B04B4" w:rsidRPr="00BB62B7" w:rsidRDefault="002B04B4">
      <w:pPr>
        <w:rPr>
          <w:lang w:val="ru-RU"/>
        </w:rPr>
        <w:sectPr w:rsidR="002B04B4" w:rsidRPr="00BB62B7">
          <w:pgSz w:w="11900" w:h="16840"/>
          <w:pgMar w:top="346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78" w:line="220" w:lineRule="exact"/>
        <w:rPr>
          <w:lang w:val="ru-RU"/>
        </w:rPr>
      </w:pPr>
    </w:p>
    <w:p w:rsidR="002B04B4" w:rsidRPr="00BB62B7" w:rsidRDefault="00FA64B6">
      <w:pPr>
        <w:autoSpaceDE w:val="0"/>
        <w:autoSpaceDN w:val="0"/>
        <w:spacing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B04B4" w:rsidRPr="00BB62B7" w:rsidRDefault="00FA64B6">
      <w:pPr>
        <w:autoSpaceDE w:val="0"/>
        <w:autoSpaceDN w:val="0"/>
        <w:spacing w:before="346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2B04B4" w:rsidRPr="00BB62B7" w:rsidRDefault="00FA64B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моего «я»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Моя семья. Мой день рождения. Моя любимая еда. Мой день (распорядок дня).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моих увлечений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i/>
          <w:color w:val="000000"/>
          <w:sz w:val="24"/>
          <w:lang w:val="ru-RU"/>
        </w:rPr>
        <w:t>Мир вокруг меня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B62B7">
        <w:rPr>
          <w:rFonts w:ascii="Times New Roman" w:eastAsia="Times New Roman" w:hAnsi="Times New Roman"/>
          <w:i/>
          <w:color w:val="000000"/>
          <w:sz w:val="24"/>
          <w:lang w:val="ru-RU"/>
        </w:rPr>
        <w:t>Родная страна и страны изучаемого языка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2B04B4" w:rsidRPr="00BB62B7" w:rsidRDefault="00FA64B6">
      <w:pPr>
        <w:autoSpaceDE w:val="0"/>
        <w:autoSpaceDN w:val="0"/>
        <w:spacing w:before="264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:rsidR="002B04B4" w:rsidRPr="00BB62B7" w:rsidRDefault="00FA64B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BB62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Ведение с опорой на речевые ситуации, ключевые слова и/или иллюстрации с соблюдением норм речевого этикета, принятых в стране/странах изучаемого языка: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диалога — побуждения к действию: приглашение собеседника к совместной деятельности, вежливое согласие/не согласие на предложение собеседника;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BB62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 речи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Пересказ с опорой на ключевые слова, вопросы и/или иллюстрации основного содержания прочитанного текста.</w:t>
      </w:r>
    </w:p>
    <w:p w:rsidR="002B04B4" w:rsidRPr="00BB62B7" w:rsidRDefault="00FA64B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proofErr w:type="spellStart"/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использованием языковой, в том числе контекстуальной, догадки.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запрашиваемой информации предполагает выделение  из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воспринимаемого  на  слух 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: диалог, высказывания собеседников в ситуациях повседневного общения, рассказ, сказка.</w:t>
      </w:r>
    </w:p>
    <w:p w:rsidR="002B04B4" w:rsidRPr="00BB62B7" w:rsidRDefault="00FA64B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2B04B4" w:rsidRPr="00BB62B7" w:rsidRDefault="002B04B4">
      <w:pPr>
        <w:rPr>
          <w:lang w:val="ru-RU"/>
        </w:rPr>
        <w:sectPr w:rsidR="002B04B4" w:rsidRPr="00BB62B7">
          <w:pgSz w:w="11900" w:h="16840"/>
          <w:pgMar w:top="298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78" w:line="220" w:lineRule="exact"/>
        <w:rPr>
          <w:lang w:val="ru-RU"/>
        </w:rPr>
      </w:pPr>
    </w:p>
    <w:p w:rsidR="002B04B4" w:rsidRPr="00BB62B7" w:rsidRDefault="00FA64B6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2B04B4" w:rsidRPr="00BB62B7" w:rsidRDefault="00FA64B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диалог, рассказ, сказка.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про себя учебных текстов, построенных на изученном языковом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материале,  с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 различной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2B04B4" w:rsidRPr="00BB62B7" w:rsidRDefault="00FA64B6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иллюстрации, а также с использованием языковой, в том числе контекстуальной, догадки.</w:t>
      </w:r>
    </w:p>
    <w:p w:rsidR="002B04B4" w:rsidRPr="00BB62B7" w:rsidRDefault="00FA64B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диалог, рассказ, сказка, электронное сообщение личного характера.</w:t>
      </w:r>
    </w:p>
    <w:p w:rsidR="002B04B4" w:rsidRPr="00BB62B7" w:rsidRDefault="00FA64B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Создание подписей к картинкам, фотографиям с пояснением, что на них изображено.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2B04B4" w:rsidRPr="00BB62B7" w:rsidRDefault="00FA64B6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2B04B4" w:rsidRPr="00BB62B7" w:rsidRDefault="00FA64B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2B04B4" w:rsidRPr="00BB62B7" w:rsidRDefault="00FA64B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”(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BB62B7">
        <w:rPr>
          <w:lang w:val="ru-RU"/>
        </w:rPr>
        <w:tab/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Ритмикоинтонационные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особенности повествовательного, побудительного и вопросительного (общий и специальный вопрос) предложений.</w:t>
      </w:r>
    </w:p>
    <w:p w:rsidR="002B04B4" w:rsidRPr="00BB62B7" w:rsidRDefault="00FA64B6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 Чтение гласных в открытом и закрытом слоге в односложных словах, чтения гласных в третьем типе слога (гласная + 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); согласных, основных </w:t>
      </w:r>
      <w:proofErr w:type="spellStart"/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-буквенных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сочетаний, в частности сложных сочетаний букв (например,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ight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в односложных, двусложных и многосложных словах.</w:t>
      </w:r>
    </w:p>
    <w:p w:rsidR="002B04B4" w:rsidRPr="00BB62B7" w:rsidRDefault="00FA64B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Вычленение некоторых </w:t>
      </w:r>
      <w:proofErr w:type="spellStart"/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-буквенных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сочетаний при анализе изученных слов.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B04B4" w:rsidRPr="00BB62B7" w:rsidRDefault="00FA64B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2B04B4" w:rsidRPr="00BB62B7" w:rsidRDefault="00FA64B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</w:t>
      </w:r>
    </w:p>
    <w:p w:rsidR="002B04B4" w:rsidRPr="00BB62B7" w:rsidRDefault="002B04B4">
      <w:pPr>
        <w:rPr>
          <w:lang w:val="ru-RU"/>
        </w:rPr>
        <w:sectPr w:rsidR="002B04B4" w:rsidRPr="00BB62B7">
          <w:pgSz w:w="11900" w:h="16840"/>
          <w:pgMar w:top="298" w:right="728" w:bottom="31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66" w:line="220" w:lineRule="exact"/>
        <w:rPr>
          <w:lang w:val="ru-RU"/>
        </w:rPr>
      </w:pPr>
    </w:p>
    <w:p w:rsidR="002B04B4" w:rsidRPr="00BB62B7" w:rsidRDefault="00FA64B6">
      <w:pPr>
        <w:autoSpaceDE w:val="0"/>
        <w:autoSpaceDN w:val="0"/>
        <w:spacing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связки, вспомогательного и модального глаголов, существительных в притяжательном падеже.</w:t>
      </w:r>
    </w:p>
    <w:p w:rsidR="002B04B4" w:rsidRPr="00BB62B7" w:rsidRDefault="00FA64B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2B04B4" w:rsidRPr="00BB62B7" w:rsidRDefault="00FA64B6">
      <w:pPr>
        <w:autoSpaceDE w:val="0"/>
        <w:autoSpaceDN w:val="0"/>
        <w:spacing w:before="190" w:after="0"/>
        <w:ind w:right="144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содержания  речи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3 класса, включая 200 лексических единиц, усвоенных на первом году обучения.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sportsman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eastAsia="Times New Roman" w:hAnsi="Times New Roman"/>
          <w:color w:val="000000"/>
          <w:sz w:val="24"/>
        </w:rPr>
        <w:t>doctor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film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с помощью языковой догадки.</w:t>
      </w:r>
    </w:p>
    <w:p w:rsidR="002B04B4" w:rsidRPr="00BB62B7" w:rsidRDefault="00FA64B6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2B04B4" w:rsidRPr="00BB62B7" w:rsidRDefault="00FA64B6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football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snowman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B04B4" w:rsidRPr="00BB62B7" w:rsidRDefault="00FA64B6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Предложения с начальным There + to be в Past Simple Tense (There was an old house near the river.).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Побудительные предложения в отрицательной (</w:t>
      </w:r>
      <w:r>
        <w:rPr>
          <w:rFonts w:ascii="Times New Roman" w:eastAsia="Times New Roman" w:hAnsi="Times New Roman"/>
          <w:color w:val="000000"/>
          <w:sz w:val="24"/>
        </w:rPr>
        <w:t>Don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talk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 форме.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Правильные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  неправильные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 глаголы  в 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 вопросы)  предложениях.</w:t>
      </w:r>
    </w:p>
    <w:p w:rsidR="002B04B4" w:rsidRDefault="00FA64B6">
      <w:pPr>
        <w:autoSpaceDE w:val="0"/>
        <w:autoSpaceDN w:val="0"/>
        <w:spacing w:before="70" w:after="0" w:line="230" w:lineRule="auto"/>
        <w:ind w:left="18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Конструкция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I’d like to … (I’d like to read this book.).</w:t>
      </w:r>
    </w:p>
    <w:p w:rsidR="002B04B4" w:rsidRDefault="00FA64B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Конструкции с глаголами на -ing: to like/enjoy doing smth (I like riding my bike.).</w:t>
      </w:r>
    </w:p>
    <w:p w:rsidR="002B04B4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Существительные в притяжательном падеже (Possessive Case; Ann’s dress, children’s toys, boys’books).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Слова, выражающие количество с исчисляемыми и неисчисляемыми существительными (</w:t>
      </w:r>
      <w:r>
        <w:rPr>
          <w:rFonts w:ascii="Times New Roman" w:eastAsia="Times New Roman" w:hAnsi="Times New Roman"/>
          <w:color w:val="000000"/>
          <w:sz w:val="24"/>
        </w:rPr>
        <w:t>much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Личные местоимения в объектном (</w:t>
      </w:r>
      <w:r>
        <w:rPr>
          <w:rFonts w:ascii="Times New Roman" w:eastAsia="Times New Roman" w:hAnsi="Times New Roman"/>
          <w:color w:val="000000"/>
          <w:sz w:val="24"/>
        </w:rPr>
        <w:t>me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him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her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them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падеже. Указательные местоимения (</w:t>
      </w:r>
      <w:r>
        <w:rPr>
          <w:rFonts w:ascii="Times New Roman" w:eastAsia="Times New Roman" w:hAnsi="Times New Roman"/>
          <w:color w:val="000000"/>
          <w:sz w:val="24"/>
        </w:rPr>
        <w:t>this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that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those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 Неопределённые местоимения (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в повествовательных и вопросительных предложениях (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any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friends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? –</w:t>
      </w:r>
      <w:r>
        <w:rPr>
          <w:rFonts w:ascii="Times New Roman" w:eastAsia="Times New Roman" w:hAnsi="Times New Roman"/>
          <w:color w:val="000000"/>
          <w:sz w:val="24"/>
        </w:rPr>
        <w:t>Yes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ve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2B04B4" w:rsidRPr="00BB62B7" w:rsidRDefault="00FA64B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Наречия частотности (</w:t>
      </w:r>
      <w:r>
        <w:rPr>
          <w:rFonts w:ascii="Times New Roman" w:eastAsia="Times New Roman" w:hAnsi="Times New Roman"/>
          <w:color w:val="000000"/>
          <w:sz w:val="24"/>
        </w:rPr>
        <w:t>usually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often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B04B4" w:rsidRPr="00BB62B7" w:rsidRDefault="00FA64B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Количественные числительные (13—100). Порядковые числительные (1—30).</w:t>
      </w:r>
    </w:p>
    <w:p w:rsidR="002B04B4" w:rsidRPr="00BB62B7" w:rsidRDefault="00FA64B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Вопросительные слова (</w:t>
      </w:r>
      <w:r>
        <w:rPr>
          <w:rFonts w:ascii="Times New Roman" w:eastAsia="Times New Roman" w:hAnsi="Times New Roman"/>
          <w:color w:val="000000"/>
          <w:sz w:val="24"/>
        </w:rPr>
        <w:t>when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whose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B04B4" w:rsidRDefault="00FA64B6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</w:pPr>
      <w:r w:rsidRPr="00BB62B7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</w:rPr>
        <w:t>Предлоги места (next to, in front of, behind), направления (to), времени (at, in, on в выражениях at 5 o’clock, in the morning, on Monday).</w:t>
      </w:r>
    </w:p>
    <w:p w:rsidR="002B04B4" w:rsidRPr="00BB62B7" w:rsidRDefault="00FA64B6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2B04B4" w:rsidRPr="00BB62B7" w:rsidRDefault="00FA64B6">
      <w:pPr>
        <w:autoSpaceDE w:val="0"/>
        <w:autoSpaceDN w:val="0"/>
        <w:spacing w:before="166" w:after="0"/>
        <w:ind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2B04B4" w:rsidRPr="00BB62B7" w:rsidRDefault="00FA64B6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2B04B4" w:rsidRPr="00BB62B7" w:rsidRDefault="00FA64B6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2B04B4" w:rsidRPr="00BB62B7" w:rsidRDefault="002B04B4">
      <w:pPr>
        <w:rPr>
          <w:lang w:val="ru-RU"/>
        </w:rPr>
        <w:sectPr w:rsidR="002B04B4" w:rsidRPr="00BB62B7">
          <w:pgSz w:w="11900" w:h="16840"/>
          <w:pgMar w:top="286" w:right="750" w:bottom="462" w:left="666" w:header="720" w:footer="720" w:gutter="0"/>
          <w:cols w:space="720" w:equalWidth="0">
            <w:col w:w="10484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78" w:line="220" w:lineRule="exact"/>
        <w:rPr>
          <w:lang w:val="ru-RU"/>
        </w:rPr>
      </w:pPr>
    </w:p>
    <w:p w:rsidR="002B04B4" w:rsidRPr="00BB62B7" w:rsidRDefault="00FA64B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контекстуальной, догадки.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2B04B4" w:rsidRPr="00BB62B7" w:rsidRDefault="00FA64B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основного содержания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013099" w:rsidRPr="00BB62B7" w:rsidRDefault="00013099" w:rsidP="00013099">
      <w:pPr>
        <w:autoSpaceDE w:val="0"/>
        <w:autoSpaceDN w:val="0"/>
        <w:spacing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13099" w:rsidRPr="00BB62B7" w:rsidRDefault="00013099" w:rsidP="00013099">
      <w:pPr>
        <w:autoSpaceDE w:val="0"/>
        <w:autoSpaceDN w:val="0"/>
        <w:spacing w:before="466" w:after="0" w:line="271" w:lineRule="auto"/>
        <w:ind w:right="144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английского языка в 3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классе  у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личностные,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результаты, обеспечивающие выполнение ФГОС НОО и его успешное дальнейшее образование.</w:t>
      </w:r>
    </w:p>
    <w:p w:rsidR="00013099" w:rsidRPr="00BB62B7" w:rsidRDefault="00013099" w:rsidP="00013099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13099" w:rsidRPr="00BB62B7" w:rsidRDefault="00013099" w:rsidP="00013099">
      <w:pPr>
        <w:autoSpaceDE w:val="0"/>
        <w:autoSpaceDN w:val="0"/>
        <w:spacing w:before="166" w:after="0" w:line="281" w:lineRule="auto"/>
        <w:ind w:right="144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3099" w:rsidRPr="00BB62B7" w:rsidRDefault="00013099" w:rsidP="0001309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уважение к своему и другим народам;</w:t>
      </w:r>
    </w:p>
    <w:p w:rsidR="00013099" w:rsidRPr="00BB62B7" w:rsidRDefault="00013099" w:rsidP="00013099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проявление сопереживания, уважения и доброжелательности;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поведения, направленных на причинение физического и морального вреда другим людям.</w:t>
      </w:r>
    </w:p>
    <w:p w:rsidR="00013099" w:rsidRPr="00BB62B7" w:rsidRDefault="00013099" w:rsidP="00013099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013099" w:rsidRPr="00BB62B7" w:rsidRDefault="00013099" w:rsidP="00013099">
      <w:pPr>
        <w:autoSpaceDE w:val="0"/>
        <w:autoSpaceDN w:val="0"/>
        <w:spacing w:before="180" w:after="0" w:line="262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стремление к самовыражению в разных видах художественной деятельности.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13099" w:rsidRPr="00BB62B7" w:rsidRDefault="00013099" w:rsidP="00013099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бережное отношение к физическому и психическому здоровью.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Трудового воспитания:</w:t>
      </w:r>
    </w:p>
    <w:p w:rsidR="00013099" w:rsidRPr="00BB62B7" w:rsidRDefault="00013099" w:rsidP="00013099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13099" w:rsidRPr="00BB62B7" w:rsidRDefault="00013099" w:rsidP="00013099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013099" w:rsidRPr="00BB62B7" w:rsidRDefault="00013099" w:rsidP="00013099">
      <w:pPr>
        <w:autoSpaceDE w:val="0"/>
        <w:autoSpaceDN w:val="0"/>
        <w:spacing w:before="514" w:after="0" w:line="314" w:lineRule="auto"/>
        <w:ind w:left="420" w:right="532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неприятие действий, приносящих ей вред.</w:t>
      </w:r>
    </w:p>
    <w:p w:rsidR="00013099" w:rsidRPr="00BB62B7" w:rsidRDefault="00013099" w:rsidP="00013099">
      <w:pPr>
        <w:autoSpaceDE w:val="0"/>
        <w:autoSpaceDN w:val="0"/>
        <w:spacing w:before="178" w:after="0" w:line="326" w:lineRule="auto"/>
        <w:ind w:left="420" w:right="1728" w:hanging="24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научной картине мира;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познании.</w:t>
      </w:r>
    </w:p>
    <w:p w:rsidR="00013099" w:rsidRPr="00BB62B7" w:rsidRDefault="00013099" w:rsidP="00013099">
      <w:pPr>
        <w:tabs>
          <w:tab w:val="left" w:pos="180"/>
        </w:tabs>
        <w:autoSpaceDE w:val="0"/>
        <w:autoSpaceDN w:val="0"/>
        <w:spacing w:before="324" w:after="0" w:line="302" w:lineRule="auto"/>
        <w:ind w:right="3024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 должны отражать:</w:t>
      </w:r>
    </w:p>
    <w:p w:rsidR="00013099" w:rsidRPr="00BB62B7" w:rsidRDefault="00013099" w:rsidP="00013099">
      <w:pPr>
        <w:tabs>
          <w:tab w:val="left" w:pos="180"/>
        </w:tabs>
        <w:autoSpaceDE w:val="0"/>
        <w:autoSpaceDN w:val="0"/>
        <w:spacing w:before="262" w:after="0" w:line="302" w:lineRule="auto"/>
        <w:ind w:right="2736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познавательными действиями: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1)   базовые логические действия:</w:t>
      </w:r>
    </w:p>
    <w:p w:rsidR="00013099" w:rsidRPr="00BB62B7" w:rsidRDefault="00013099" w:rsidP="00013099">
      <w:pPr>
        <w:autoSpaceDE w:val="0"/>
        <w:autoSpaceDN w:val="0"/>
        <w:spacing w:before="298" w:after="0" w:line="338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сравнивать объекты, устанавливать основания для сравнения, устанавливать аналогии;—  объединять части объекта (объекты) по определённому признаку;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предложенные объекты;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013099" w:rsidRPr="00BB62B7" w:rsidRDefault="00013099" w:rsidP="00013099">
      <w:pPr>
        <w:autoSpaceDE w:val="0"/>
        <w:autoSpaceDN w:val="0"/>
        <w:spacing w:before="178" w:after="0" w:line="336" w:lineRule="auto"/>
        <w:ind w:left="420" w:hanging="24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2)   базовые исследовательские действия: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 помощью педагогического работника формулировать цель, планировать изменения объекта, ситуации;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вариантов решения задачи, выбирать наиболее подходящий (на основе предложенных критериев);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особенностей  объекта  изучения и связей между объектами (часть целое,  причина  следствие);—  формулировать выводы и подкреплять их доказательствами на основе результатов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проведенного наблюдения (опыта, измерения, классификации, сравнения, исследования);—  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:rsidR="00013099" w:rsidRPr="00BB62B7" w:rsidRDefault="00013099" w:rsidP="00013099">
      <w:pPr>
        <w:tabs>
          <w:tab w:val="left" w:pos="420"/>
        </w:tabs>
        <w:autoSpaceDE w:val="0"/>
        <w:autoSpaceDN w:val="0"/>
        <w:spacing w:before="178" w:after="0" w:line="310" w:lineRule="auto"/>
        <w:ind w:left="180" w:right="504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3)   работа с информацией: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</w:p>
    <w:p w:rsidR="00013099" w:rsidRPr="00BB62B7" w:rsidRDefault="00013099" w:rsidP="00013099">
      <w:pPr>
        <w:autoSpaceDE w:val="0"/>
        <w:autoSpaceDN w:val="0"/>
        <w:spacing w:after="0" w:line="329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согласно заданному алгоритму находить в предложенном источнике информацию, представленную в явном виде;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соблюдать с помощью взрослых (педагогических работников, родителей (законных представителей); несовершеннолетних обучающихся) правила информационной безопасности при поиске информации в сети Интернет;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звуковую, информацию в соответствии с учебной задачей;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самостоятельно создавать схемы, таблицы для представления информации.</w:t>
      </w:r>
    </w:p>
    <w:p w:rsidR="00013099" w:rsidRPr="00BB62B7" w:rsidRDefault="00013099" w:rsidP="00013099">
      <w:pPr>
        <w:tabs>
          <w:tab w:val="left" w:pos="180"/>
          <w:tab w:val="left" w:pos="420"/>
        </w:tabs>
        <w:autoSpaceDE w:val="0"/>
        <w:autoSpaceDN w:val="0"/>
        <w:spacing w:before="324" w:after="0" w:line="362" w:lineRule="auto"/>
        <w:ind w:right="288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коммуникативными действиями: 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1)   общение: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 воспринимать и формулировать суждения, выражать эмоции в соответствии с целями и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проявлять уважительное отношение к собеседнику, соблюдать правила ведения диалога и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BB62B7">
        <w:rPr>
          <w:lang w:val="ru-RU"/>
        </w:rPr>
        <w:br/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выступления;</w:t>
      </w:r>
    </w:p>
    <w:p w:rsidR="00013099" w:rsidRPr="00BB62B7" w:rsidRDefault="00013099" w:rsidP="00013099">
      <w:pPr>
        <w:autoSpaceDE w:val="0"/>
        <w:autoSpaceDN w:val="0"/>
        <w:spacing w:before="298" w:after="0" w:line="348" w:lineRule="auto"/>
        <w:ind w:left="420" w:hanging="24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2)   совместная деятельность: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 формулировать краткосрочные и долгосрочные цели (индивидуальные  с   учётом   участия в   коллективных   задачах) в стандартной (типовой) ситуации на основе предложенного формата планирования, распределения промежуточных шагов и сроков;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работы;—  проявлять готовность руководить, выполнять поручения, подчиняться;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013099" w:rsidRPr="00BB62B7" w:rsidRDefault="00013099" w:rsidP="00013099">
      <w:pPr>
        <w:tabs>
          <w:tab w:val="left" w:pos="180"/>
        </w:tabs>
        <w:autoSpaceDE w:val="0"/>
        <w:autoSpaceDN w:val="0"/>
        <w:spacing w:before="322" w:after="0" w:line="302" w:lineRule="auto"/>
        <w:ind w:right="28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действиями: </w:t>
      </w:r>
      <w:r w:rsidRPr="00BB62B7">
        <w:rPr>
          <w:lang w:val="ru-RU"/>
        </w:rPr>
        <w:tab/>
      </w: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1)   самоорганизация:</w:t>
      </w:r>
    </w:p>
    <w:p w:rsidR="00013099" w:rsidRDefault="00013099" w:rsidP="00013099">
      <w:pPr>
        <w:autoSpaceDE w:val="0"/>
        <w:autoSpaceDN w:val="0"/>
        <w:spacing w:after="0" w:line="230" w:lineRule="auto"/>
        <w:ind w:left="18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планировать действия по решению учебной задачи для получения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результата;—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 выстраивать последовательность выбранных действий;</w:t>
      </w:r>
      <w:r w:rsidRPr="000130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013099" w:rsidRPr="00BB62B7" w:rsidRDefault="00013099" w:rsidP="00013099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2)   самоконтроль: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013099" w:rsidRPr="00BB62B7" w:rsidRDefault="00013099" w:rsidP="00013099">
      <w:pPr>
        <w:autoSpaceDE w:val="0"/>
        <w:autoSpaceDN w:val="0"/>
        <w:spacing w:before="32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13099" w:rsidRPr="00BB62B7" w:rsidRDefault="00013099" w:rsidP="00013099">
      <w:pPr>
        <w:autoSpaceDE w:val="0"/>
        <w:autoSpaceDN w:val="0"/>
        <w:spacing w:before="286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013099" w:rsidRPr="00BB62B7" w:rsidRDefault="00013099" w:rsidP="00013099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013099" w:rsidRPr="00BB62B7" w:rsidRDefault="00013099" w:rsidP="00013099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proofErr w:type="spellStart"/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</w:p>
    <w:p w:rsidR="00013099" w:rsidRPr="00BB62B7" w:rsidRDefault="00013099" w:rsidP="00013099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речь учителя и одноклассников вербально/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невербально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реагировать на услышанное;</w:t>
      </w:r>
    </w:p>
    <w:p w:rsidR="00013099" w:rsidRPr="00BB62B7" w:rsidRDefault="00013099" w:rsidP="00013099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минуты).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013099" w:rsidRPr="00BB62B7" w:rsidRDefault="00013099" w:rsidP="00013099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013099" w:rsidRPr="00BB62B7" w:rsidRDefault="00013099" w:rsidP="00013099">
      <w:pPr>
        <w:autoSpaceDE w:val="0"/>
        <w:autoSpaceDN w:val="0"/>
        <w:spacing w:before="192" w:after="0" w:line="281" w:lineRule="auto"/>
        <w:ind w:left="420"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задачи: с пониманием основного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содержания,с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пониманием запрашиваемой информации, со зрительной опорой и  без  опоры,  а  также  с  использованием  языковой, в том числе контекстуальной, догадки (объём текста/текстов для чтения — до 130 слов).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013099" w:rsidRPr="00BB62B7" w:rsidRDefault="00013099" w:rsidP="00013099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заполнять анкеты и формуляры с указанием личной информации: имя, фамилия, возраст, страна проживания, любимые занятия и т. д.;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писать с опорой на образец поздравления с днем рождения, Новым годом, Рождеством с выражением пожеланий;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создавать подписи к иллюстрациям с пояснением, что на них изображено.</w:t>
      </w:r>
    </w:p>
    <w:p w:rsidR="00013099" w:rsidRPr="00BB62B7" w:rsidRDefault="00013099" w:rsidP="00013099">
      <w:pPr>
        <w:autoSpaceDE w:val="0"/>
        <w:autoSpaceDN w:val="0"/>
        <w:spacing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013099" w:rsidRPr="00BB62B7" w:rsidRDefault="00013099" w:rsidP="00013099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чтения гласных в третьем типе слога (гласная + 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чтения сложных сочетаний букв (например,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ight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в односложных, двусложных и многосложных словах (</w:t>
      </w:r>
      <w:r>
        <w:rPr>
          <w:rFonts w:ascii="Times New Roman" w:eastAsia="Times New Roman" w:hAnsi="Times New Roman"/>
          <w:color w:val="000000"/>
          <w:sz w:val="24"/>
        </w:rPr>
        <w:t>international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night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читать новые слова согласно основным правилам чтения;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различать на слух и правильно произносить слова и фразы/ предложения с соблюдением их ритмико-интонационных особенностей.</w:t>
      </w:r>
    </w:p>
    <w:p w:rsidR="00013099" w:rsidRPr="00BB62B7" w:rsidRDefault="00013099" w:rsidP="00013099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013099" w:rsidRPr="00BB62B7" w:rsidRDefault="00013099" w:rsidP="00013099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правильно писать изученные слова;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правильно расставлять знаки препинания (точка, вопросительный и восклицательный знаки в конце предложения, апостроф).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013099" w:rsidRPr="00BB62B7" w:rsidRDefault="00013099" w:rsidP="00013099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013099" w:rsidRPr="00BB62B7" w:rsidRDefault="00013099" w:rsidP="00013099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football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snowman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13099" w:rsidRPr="00BB62B7" w:rsidRDefault="00013099" w:rsidP="000130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013099" w:rsidRPr="00BB62B7" w:rsidRDefault="00013099" w:rsidP="00013099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побудительные предложения в отрицательной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форме  (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Don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talk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предложения с начальным 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+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bridge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across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river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were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mountains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south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конструкции с глаголами на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ing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enjoy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doing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13099" w:rsidRPr="00BB62B7" w:rsidRDefault="00013099" w:rsidP="00013099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конструкцию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…;</w:t>
      </w:r>
    </w:p>
    <w:p w:rsidR="00013099" w:rsidRPr="00BB62B7" w:rsidRDefault="00013099" w:rsidP="00013099">
      <w:pPr>
        <w:autoSpaceDE w:val="0"/>
        <w:autoSpaceDN w:val="0"/>
        <w:spacing w:before="192" w:after="0" w:line="271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правильные и неправильные глаголы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существительные в притяжательном падеже (</w:t>
      </w:r>
      <w:r>
        <w:rPr>
          <w:rFonts w:ascii="Times New Roman" w:eastAsia="Times New Roman" w:hAnsi="Times New Roman"/>
          <w:color w:val="000000"/>
          <w:sz w:val="24"/>
        </w:rPr>
        <w:t>Possessive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лова, выражающие количество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исчисляемыми и неисчисляемыми существительными (</w:t>
      </w:r>
      <w:r>
        <w:rPr>
          <w:rFonts w:ascii="Times New Roman" w:eastAsia="Times New Roman" w:hAnsi="Times New Roman"/>
          <w:color w:val="000000"/>
          <w:sz w:val="24"/>
        </w:rPr>
        <w:t>much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наречия частотности </w:t>
      </w:r>
      <w:r>
        <w:rPr>
          <w:rFonts w:ascii="Times New Roman" w:eastAsia="Times New Roman" w:hAnsi="Times New Roman"/>
          <w:color w:val="000000"/>
          <w:sz w:val="24"/>
        </w:rPr>
        <w:t>usually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often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13099" w:rsidRPr="00BB62B7" w:rsidRDefault="00013099" w:rsidP="0001309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личные местоимения в объектном падеже;</w:t>
      </w:r>
    </w:p>
    <w:p w:rsidR="00013099" w:rsidRPr="00BB62B7" w:rsidRDefault="00013099" w:rsidP="000130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указательные местоимения </w:t>
      </w:r>
      <w:r>
        <w:rPr>
          <w:rFonts w:ascii="Times New Roman" w:eastAsia="Times New Roman" w:hAnsi="Times New Roman"/>
          <w:color w:val="000000"/>
          <w:sz w:val="24"/>
        </w:rPr>
        <w:t>that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—</w:t>
      </w:r>
    </w:p>
    <w:p w:rsidR="00013099" w:rsidRPr="00BB62B7" w:rsidRDefault="00013099" w:rsidP="00013099">
      <w:pPr>
        <w:autoSpaceDE w:val="0"/>
        <w:autoSpaceDN w:val="0"/>
        <w:spacing w:before="298" w:after="0" w:line="314" w:lineRule="auto"/>
        <w:ind w:left="420" w:right="1584"/>
        <w:rPr>
          <w:lang w:val="ru-RU"/>
        </w:rPr>
        <w:sectPr w:rsidR="00013099" w:rsidRPr="00BB62B7">
          <w:pgSz w:w="11900" w:h="16840"/>
          <w:pgMar w:top="328" w:right="802" w:bottom="372" w:left="666" w:header="720" w:footer="720" w:gutter="0"/>
          <w:cols w:space="720" w:equalWidth="0">
            <w:col w:w="10432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78" w:line="220" w:lineRule="exact"/>
        <w:rPr>
          <w:lang w:val="ru-RU"/>
        </w:rPr>
      </w:pPr>
    </w:p>
    <w:p w:rsidR="002B04B4" w:rsidRPr="00BB62B7" w:rsidRDefault="002B04B4">
      <w:pPr>
        <w:autoSpaceDE w:val="0"/>
        <w:autoSpaceDN w:val="0"/>
        <w:spacing w:after="108" w:line="220" w:lineRule="exact"/>
        <w:rPr>
          <w:lang w:val="ru-RU"/>
        </w:rPr>
      </w:pPr>
    </w:p>
    <w:p w:rsidR="002B04B4" w:rsidRPr="00BB62B7" w:rsidRDefault="002B04B4">
      <w:pPr>
        <w:autoSpaceDE w:val="0"/>
        <w:autoSpaceDN w:val="0"/>
        <w:spacing w:after="66" w:line="220" w:lineRule="exact"/>
        <w:rPr>
          <w:lang w:val="ru-RU"/>
        </w:rPr>
      </w:pPr>
    </w:p>
    <w:p w:rsidR="002B04B4" w:rsidRPr="00BB62B7" w:rsidRDefault="00FA64B6">
      <w:pPr>
        <w:autoSpaceDE w:val="0"/>
        <w:autoSpaceDN w:val="0"/>
        <w:spacing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those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2B04B4" w:rsidRPr="00BB62B7" w:rsidRDefault="00FA64B6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неопределённые местоимения 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any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 в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 повествовательных и вопросительных предложениях;</w:t>
      </w:r>
    </w:p>
    <w:p w:rsidR="002B04B4" w:rsidRPr="00BB62B7" w:rsidRDefault="00FA64B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вопросительные слова </w:t>
      </w:r>
      <w:r>
        <w:rPr>
          <w:rFonts w:ascii="Times New Roman" w:eastAsia="Times New Roman" w:hAnsi="Times New Roman"/>
          <w:color w:val="000000"/>
          <w:sz w:val="24"/>
        </w:rPr>
        <w:t>when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whose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2B04B4" w:rsidRPr="00BB62B7" w:rsidRDefault="00FA64B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количественные числительные (13—100);</w:t>
      </w:r>
    </w:p>
    <w:p w:rsidR="002B04B4" w:rsidRPr="00BB62B7" w:rsidRDefault="00FA64B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порядковые числительные (1—30);</w:t>
      </w:r>
    </w:p>
    <w:p w:rsidR="002B04B4" w:rsidRPr="00BB62B7" w:rsidRDefault="00FA64B6">
      <w:pPr>
        <w:autoSpaceDE w:val="0"/>
        <w:autoSpaceDN w:val="0"/>
        <w:spacing w:before="192" w:after="0" w:line="262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 направления движения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went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Moscow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last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year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2B04B4" w:rsidRPr="00BB62B7" w:rsidRDefault="00FA64B6">
      <w:pPr>
        <w:autoSpaceDE w:val="0"/>
        <w:autoSpaceDN w:val="0"/>
        <w:spacing w:before="192" w:after="0" w:line="262" w:lineRule="auto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предлоги места </w:t>
      </w:r>
      <w:r>
        <w:rPr>
          <w:rFonts w:ascii="Times New Roman" w:eastAsia="Times New Roman" w:hAnsi="Times New Roman"/>
          <w:color w:val="000000"/>
          <w:sz w:val="24"/>
        </w:rPr>
        <w:t>next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front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behind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2B04B4" w:rsidRPr="00BB62B7" w:rsidRDefault="00FA64B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предлоги времени: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выражениях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4 </w:t>
      </w:r>
      <w:r>
        <w:rPr>
          <w:rFonts w:ascii="Times New Roman" w:eastAsia="Times New Roman" w:hAnsi="Times New Roman"/>
          <w:color w:val="000000"/>
          <w:sz w:val="24"/>
        </w:rPr>
        <w:t>o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clock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morning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Monday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B04B4" w:rsidRPr="00BB62B7" w:rsidRDefault="00FA64B6">
      <w:pPr>
        <w:autoSpaceDE w:val="0"/>
        <w:autoSpaceDN w:val="0"/>
        <w:spacing w:before="32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2B04B4" w:rsidRPr="00BB62B7" w:rsidRDefault="00FA64B6">
      <w:pPr>
        <w:autoSpaceDE w:val="0"/>
        <w:autoSpaceDN w:val="0"/>
        <w:spacing w:before="226" w:after="0"/>
        <w:ind w:left="420" w:right="288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извинение,  поздравление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с днём рождения, Новым годом, Рождеством);</w:t>
      </w:r>
    </w:p>
    <w:p w:rsidR="002B04B4" w:rsidRPr="00BB62B7" w:rsidRDefault="00FA64B6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—  кратко представлять свою страну и страну/страны изучаемого языка на английском языке.</w:t>
      </w:r>
    </w:p>
    <w:p w:rsidR="002B04B4" w:rsidRPr="00BB62B7" w:rsidRDefault="002B04B4">
      <w:pPr>
        <w:rPr>
          <w:lang w:val="ru-RU"/>
        </w:rPr>
        <w:sectPr w:rsidR="002B04B4" w:rsidRPr="00BB62B7">
          <w:pgSz w:w="11900" w:h="16840"/>
          <w:pgMar w:top="286" w:right="762" w:bottom="1440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64" w:line="220" w:lineRule="exact"/>
        <w:rPr>
          <w:lang w:val="ru-RU"/>
        </w:rPr>
      </w:pPr>
    </w:p>
    <w:p w:rsidR="002B04B4" w:rsidRDefault="00FA64B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104"/>
        <w:gridCol w:w="1140"/>
        <w:gridCol w:w="1046"/>
        <w:gridCol w:w="1680"/>
        <w:gridCol w:w="2390"/>
        <w:gridCol w:w="2534"/>
      </w:tblGrid>
      <w:tr w:rsidR="002B04B4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2B04B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B04B4" w:rsidRDefault="002B04B4"/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</w:tr>
      <w:tr w:rsidR="002B04B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</w:rPr>
              <w:t>Мир моего «я»</w:t>
            </w:r>
          </w:p>
        </w:tc>
      </w:tr>
      <w:tr w:rsidR="002B04B4" w:rsidRPr="00013099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05.09.2022 13.09.2022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80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03.10.2022 11.10.2022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любимая еда.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19.09.2022 27.09.2022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(распорядок дня).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17.10.2022 08.11.2022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 Контрольная работа;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>
        <w:trPr>
          <w:trHeight w:hRule="exact" w:val="32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2B04B4"/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6840" w:h="11900"/>
          <w:pgMar w:top="282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104"/>
        <w:gridCol w:w="1140"/>
        <w:gridCol w:w="1046"/>
        <w:gridCol w:w="1680"/>
        <w:gridCol w:w="2390"/>
        <w:gridCol w:w="2534"/>
      </w:tblGrid>
      <w:tr w:rsidR="002B04B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моих увлечений.</w:t>
            </w:r>
          </w:p>
        </w:tc>
      </w:tr>
      <w:tr w:rsidR="002B04B4" w:rsidRPr="00013099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игрушка, игра.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14.11.2022 21.11.2022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питомец.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22.11.2022 29.11.2022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30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занятия.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05.12.2022 12.12.2022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сказка.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26.12.2022 27.12.2022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167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Выходной день.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23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4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</w:tbl>
    <w:p w:rsidR="002B04B4" w:rsidRPr="00BB62B7" w:rsidRDefault="002B04B4">
      <w:pPr>
        <w:autoSpaceDE w:val="0"/>
        <w:autoSpaceDN w:val="0"/>
        <w:spacing w:after="0" w:line="14" w:lineRule="exact"/>
        <w:rPr>
          <w:lang w:val="ru-RU"/>
        </w:rPr>
      </w:pPr>
    </w:p>
    <w:p w:rsidR="002B04B4" w:rsidRPr="00BB62B7" w:rsidRDefault="002B04B4">
      <w:pPr>
        <w:rPr>
          <w:lang w:val="ru-RU"/>
        </w:rPr>
        <w:sectPr w:rsidR="002B04B4" w:rsidRPr="00BB62B7">
          <w:pgSz w:w="16840" w:h="11900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104"/>
        <w:gridCol w:w="1140"/>
        <w:gridCol w:w="1046"/>
        <w:gridCol w:w="1680"/>
        <w:gridCol w:w="2390"/>
        <w:gridCol w:w="2534"/>
      </w:tblGrid>
      <w:tr w:rsidR="002B04B4" w:rsidRPr="00013099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Каникулы.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19.12.2022 20.12.2022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>
        <w:trPr>
          <w:trHeight w:hRule="exact" w:val="350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2B04B4"/>
        </w:tc>
      </w:tr>
      <w:tr w:rsidR="002B04B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вокруг меня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.</w:t>
            </w:r>
          </w:p>
        </w:tc>
      </w:tr>
      <w:tr w:rsidR="002B04B4" w:rsidRPr="00013099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Моя комната (квартира, дом).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09.01.2023 16.01.2023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школа.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17.01.2023 24.01.2023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8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Мои друзья.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30.01.2023 06.02.2023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30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Моя малая родина (город, </w:t>
            </w:r>
            <w:r w:rsidRPr="00BB62B7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село).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06.03.2023 14.03.2023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 Контрольная работа;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</w:tbl>
    <w:p w:rsidR="002B04B4" w:rsidRPr="00BB62B7" w:rsidRDefault="002B04B4">
      <w:pPr>
        <w:autoSpaceDE w:val="0"/>
        <w:autoSpaceDN w:val="0"/>
        <w:spacing w:after="0" w:line="14" w:lineRule="exact"/>
        <w:rPr>
          <w:lang w:val="ru-RU"/>
        </w:rPr>
      </w:pPr>
    </w:p>
    <w:p w:rsidR="002B04B4" w:rsidRPr="00BB62B7" w:rsidRDefault="002B04B4">
      <w:pPr>
        <w:rPr>
          <w:lang w:val="ru-RU"/>
        </w:rPr>
        <w:sectPr w:rsidR="002B04B4" w:rsidRPr="00BB62B7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104"/>
        <w:gridCol w:w="1140"/>
        <w:gridCol w:w="1046"/>
        <w:gridCol w:w="1680"/>
        <w:gridCol w:w="2390"/>
        <w:gridCol w:w="2534"/>
      </w:tblGrid>
      <w:tr w:rsidR="002B04B4" w:rsidRPr="00013099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Дикие и домашние животные.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07.02.2023 14.02.2023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30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Погода. Времена года (месяцы)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20.02.2023 28.02.2023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>
        <w:trPr>
          <w:trHeight w:hRule="exact" w:val="422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2B04B4"/>
        </w:tc>
      </w:tr>
      <w:tr w:rsidR="002B04B4" w:rsidRPr="0001309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4. </w:t>
            </w:r>
            <w:r w:rsidRPr="00BB62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Родная страна и страны изучаемого языка.</w:t>
            </w:r>
          </w:p>
        </w:tc>
      </w:tr>
      <w:tr w:rsidR="002B04B4" w:rsidRPr="00013099">
        <w:trPr>
          <w:trHeight w:hRule="exact" w:val="28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64" w:after="0" w:line="245" w:lineRule="auto"/>
              <w:ind w:left="72" w:right="86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Россия и страна/страны изучаемого языка. Их столицы,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достопримеча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тельности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интересные факты.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20.03.2023 10.04.2023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</w:tbl>
    <w:p w:rsidR="002B04B4" w:rsidRPr="00BB62B7" w:rsidRDefault="002B04B4">
      <w:pPr>
        <w:autoSpaceDE w:val="0"/>
        <w:autoSpaceDN w:val="0"/>
        <w:spacing w:after="0" w:line="14" w:lineRule="exact"/>
        <w:rPr>
          <w:lang w:val="ru-RU"/>
        </w:rPr>
      </w:pPr>
    </w:p>
    <w:p w:rsidR="002B04B4" w:rsidRPr="00BB62B7" w:rsidRDefault="002B04B4">
      <w:pPr>
        <w:rPr>
          <w:lang w:val="ru-RU"/>
        </w:rPr>
        <w:sectPr w:rsidR="002B04B4" w:rsidRPr="00BB62B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682"/>
        <w:gridCol w:w="530"/>
        <w:gridCol w:w="1104"/>
        <w:gridCol w:w="1140"/>
        <w:gridCol w:w="1046"/>
        <w:gridCol w:w="1680"/>
        <w:gridCol w:w="2390"/>
        <w:gridCol w:w="2534"/>
      </w:tblGrid>
      <w:tr w:rsidR="002B04B4" w:rsidRPr="00013099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детского фольклора.</w:t>
            </w:r>
          </w:p>
          <w:p w:rsidR="002B04B4" w:rsidRPr="00BB62B7" w:rsidRDefault="00FA64B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Литературные персонажи детских книг.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11.04.2023 25.04.2023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8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 w:rsidRPr="00013099">
        <w:trPr>
          <w:trHeight w:hRule="exact" w:val="31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1C03E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02.05.2023 23.05.2023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Графика, орфография и пунктуация;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листа»;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портал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Институт стратегии общего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ФГБНУ «</w:t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Фипи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fipi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bilingual</w:t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Английский язык детям</w:t>
            </w:r>
          </w:p>
        </w:tc>
      </w:tr>
      <w:tr w:rsidR="002B04B4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1C03E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2B04B4"/>
        </w:tc>
      </w:tr>
      <w:tr w:rsidR="002B04B4">
        <w:trPr>
          <w:trHeight w:hRule="exact" w:val="32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2B04B4"/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78" w:line="220" w:lineRule="exact"/>
      </w:pPr>
    </w:p>
    <w:p w:rsidR="002B04B4" w:rsidRDefault="00FA64B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31BC3" w:rsidRDefault="00D31BC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3а</w:t>
            </w:r>
          </w:p>
          <w:p w:rsidR="00D31BC3" w:rsidRPr="00D31BC3" w:rsidRDefault="00D31BC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7721E">
              <w:rPr>
                <w:rFonts w:ascii="Times New Roman" w:eastAsia="Times New Roman" w:hAnsi="Times New Roman"/>
                <w:b/>
                <w:color w:val="0070C0"/>
                <w:sz w:val="24"/>
                <w:lang w:val="ru-RU"/>
              </w:rPr>
              <w:t>3б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2B04B4" w:rsidTr="00D31BC3">
        <w:trPr>
          <w:trHeight w:hRule="exact" w:val="103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B4" w:rsidRDefault="002B04B4"/>
        </w:tc>
      </w:tr>
      <w:tr w:rsidR="002B04B4" w:rsidTr="00D343F2">
        <w:trPr>
          <w:trHeight w:hRule="exact" w:val="8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«я». Моя семья.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3F2" w:rsidRPr="00114152" w:rsidRDefault="00D343F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02.09.2022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«я». Моя семья.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  <w:p w:rsidR="00905A24" w:rsidRPr="00905A24" w:rsidRDefault="00905A2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B04B4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Семья моего друга.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3F2" w:rsidRPr="00114152" w:rsidRDefault="00D343F2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09.09.2022</w:t>
            </w:r>
          </w:p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="003F3BA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моего «я». Семья моего друга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Моя любимая еда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3F2" w:rsidRPr="00114152" w:rsidRDefault="00D343F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16.09.2022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Моя любимая еда</w:t>
            </w:r>
            <w:r w:rsidR="003F3BA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Любимая еда в моей семье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3F2" w:rsidRPr="00114152" w:rsidRDefault="00D343F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23.09.2022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Любимая еда моих друзей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Мой день рождения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3F2" w:rsidRPr="00114152" w:rsidRDefault="00D343F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30.09.2022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B04B4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Мой день рождения</w:t>
            </w:r>
            <w:r w:rsidR="003F3BA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5A24" w:rsidRDefault="00FA64B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  <w:p w:rsidR="002B04B4" w:rsidRDefault="00905A2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«я». Мой день рождения.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3F2" w:rsidRPr="00114152" w:rsidRDefault="00D343F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07.10.2022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День рождения моего друга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Мой распорядок дня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3F2" w:rsidRPr="00114152" w:rsidRDefault="00D343F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14.10.2022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1900" w:h="16840"/>
          <w:pgMar w:top="298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 Мой распорядок дня</w:t>
            </w:r>
            <w:r w:rsidR="003F3BA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027D5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 </w:t>
            </w:r>
            <w:r w:rsidR="00FA64B6"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Мой распорядок дня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3F2" w:rsidRPr="00114152" w:rsidRDefault="00D343F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21.10.2022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Распорядок дня моего друга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5A24" w:rsidRDefault="00D343F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  <w:p w:rsidR="002B04B4" w:rsidRDefault="00905A2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  <w:r w:rsidR="00D343F2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/>
              <w:ind w:left="72" w:right="144"/>
            </w:pP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моего «я».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Распорядок дня моего друга</w:t>
            </w:r>
            <w:r w:rsidR="00027D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3F2" w:rsidRPr="00114152" w:rsidRDefault="00D343F2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28.10.2022</w:t>
            </w:r>
          </w:p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моего «я». Моя семья. Мой день рождения. Моя люби мая еда. Мой день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(распорядок дня).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  <w:p w:rsidR="00667A47" w:rsidRPr="00667A47" w:rsidRDefault="00667A4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Моя любимая игрушка, игра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7A47" w:rsidRPr="00114152" w:rsidRDefault="00667A4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11.11.2022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Моя любимая игрушка, игра</w:t>
            </w:r>
            <w:r w:rsidR="00027D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Любимая игрушка моего друга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7A47" w:rsidRPr="00114152" w:rsidRDefault="00667A4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18.11.2022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Мой питомец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Мой питомец</w:t>
            </w:r>
            <w:r w:rsidR="00027D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7A47" w:rsidRPr="00114152" w:rsidRDefault="00667A47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114152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25.11.2022</w:t>
            </w:r>
          </w:p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Питомец моих друзей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Любимые занятия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319A" w:rsidRPr="00AF319A" w:rsidRDefault="00AF319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02.12.2022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 w:rsidRPr="00667A4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Любимые занятия</w:t>
            </w:r>
            <w:r w:rsidR="00027D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667A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06.12.2022</w:t>
            </w:r>
          </w:p>
          <w:p w:rsidR="00905A24" w:rsidRPr="00667A47" w:rsidRDefault="00905A2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667A4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67A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2B04B4" w:rsidRPr="00667A4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667A47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67A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Любимые занятия моих друзей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667A47" w:rsidRDefault="00FA64B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67A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667A4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67A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667A4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67A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7A47" w:rsidRPr="00AF319A" w:rsidRDefault="00667A4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09.12.2022</w:t>
            </w:r>
          </w:p>
          <w:p w:rsidR="002B04B4" w:rsidRPr="00667A4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67A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667A47" w:rsidRDefault="00FA64B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667A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</w:tbl>
    <w:p w:rsidR="002B04B4" w:rsidRPr="00667A47" w:rsidRDefault="002B04B4">
      <w:pPr>
        <w:autoSpaceDE w:val="0"/>
        <w:autoSpaceDN w:val="0"/>
        <w:spacing w:after="0" w:line="14" w:lineRule="exact"/>
        <w:rPr>
          <w:lang w:val="ru-RU"/>
        </w:rPr>
      </w:pPr>
    </w:p>
    <w:p w:rsidR="002B04B4" w:rsidRPr="00667A47" w:rsidRDefault="002B04B4">
      <w:pPr>
        <w:rPr>
          <w:lang w:val="ru-RU"/>
        </w:rPr>
        <w:sectPr w:rsidR="002B04B4" w:rsidRPr="00667A47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Pr="00667A47" w:rsidRDefault="002B04B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667A47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67A4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Выходной день (в цирке, в зоопарке, парке).</w:t>
            </w:r>
          </w:p>
          <w:p w:rsidR="002B04B4" w:rsidRDefault="00FA64B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Выходной день (в цирке, в зоопарке, парке).</w:t>
            </w:r>
          </w:p>
          <w:p w:rsidR="002B04B4" w:rsidRPr="00027D5E" w:rsidRDefault="00FA64B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  <w:proofErr w:type="spellEnd"/>
            <w:r w:rsidR="00027D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57D45" w:rsidRPr="00AF319A" w:rsidRDefault="00357D45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16.12.2022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2B04B4" w:rsidRDefault="00FA64B6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Выходной день (в цирке, в зоопарке, парке) с моими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B04B4" w:rsidRDefault="00FA64B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 Любимая сказка.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57D45" w:rsidRPr="00AF319A" w:rsidRDefault="00357D45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23.12.2022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моих увлечений.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Любимая игрушка, игра. Мой питомец. Любимые занятия. Любимая сказка. Выходной день (в цирке, в зоопарке, в парке).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Каникулы. Обобщение и контроль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комната (квартира, дом)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 w:rsidTr="00027D5E">
        <w:trPr>
          <w:trHeight w:hRule="exact" w:val="10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  <w:r w:rsidR="00027D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(квартира, дом)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</w:t>
            </w:r>
            <w:r w:rsidR="00027D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руг меня. Моя комната (квартира;</w:t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дом)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57D45" w:rsidRPr="00AF319A" w:rsidRDefault="00DB187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13.01.2023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школа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  <w:p w:rsidR="00905A24" w:rsidRDefault="00905A2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027D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 </w:t>
            </w:r>
            <w:r w:rsidR="00FA64B6"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Моя школа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57D45" w:rsidRPr="00AF319A" w:rsidRDefault="00DB187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20.01.2023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Моя школа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5A24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  <w:p w:rsidR="002B04B4" w:rsidRDefault="00905A2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  <w:r w:rsidR="00FA64B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B04B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Мои друзья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57D45" w:rsidRPr="00AF319A" w:rsidRDefault="00DB187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27.01.2023</w:t>
            </w:r>
          </w:p>
          <w:p w:rsidR="002B04B4" w:rsidRDefault="00357D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/>
              <w:ind w:left="72" w:right="144"/>
            </w:pP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Мои друзья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  <w:p w:rsidR="00905A24" w:rsidRDefault="00905A2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Мои друзья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878" w:rsidRPr="00AF319A" w:rsidRDefault="00DB187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03.02.2023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Дикие и домашние животные.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  <w:p w:rsidR="00DF1438" w:rsidRDefault="00DF14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меня. Дикие и домашние животные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878" w:rsidRPr="00AF319A" w:rsidRDefault="00DB1878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10.02.2024</w:t>
            </w:r>
          </w:p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A531D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Мир вокруг меня: </w:t>
            </w:r>
            <w:r w:rsidR="00FA64B6"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Дикие и домашние животные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  <w:p w:rsidR="00DF1438" w:rsidRDefault="00DF14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 w:rsidTr="002513AE">
        <w:trPr>
          <w:trHeight w:hRule="exact" w:val="10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Мир вокруг меня. Погода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17.02.2023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 w:rsidTr="00DF1438">
        <w:trPr>
          <w:trHeight w:hRule="exact" w:val="9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A531D5" w:rsidRDefault="00FA64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Мир вокруг меня.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Погода</w:t>
            </w:r>
            <w:proofErr w:type="spellEnd"/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  <w:p w:rsidR="00DF1438" w:rsidRDefault="00DF14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Времена года (месяцы)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24.02.2023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вокруг меня. Времена года (месяцы)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  <w:p w:rsidR="00DF1438" w:rsidRDefault="00DF14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 (город, село).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03.03.2023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BB62B7">
              <w:rPr>
                <w:lang w:val="ru-RU"/>
              </w:rPr>
              <w:br/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 (город, село)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  <w:p w:rsidR="00DF1438" w:rsidRDefault="00DF14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 (город, село).</w:t>
            </w:r>
          </w:p>
          <w:p w:rsidR="002B04B4" w:rsidRDefault="00FA64B6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10.03.2023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вокруг меня. Моя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комната (квартира, дом). Моя школа. Мои друзья. Моя малая родина (город, село). Дикие и домашние животные. Погода.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(месяцы). Обобщение и контроль.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  <w:p w:rsidR="00DF1438" w:rsidRDefault="00DF14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1900" w:h="16840"/>
          <w:pgMar w:top="284" w:right="650" w:bottom="106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Их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и интересные факты.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17.03.2023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Их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ти,</w:t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интересные факты.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  <w:p w:rsidR="00DF1438" w:rsidRDefault="00DF14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Их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ечательности и интересные факты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  <w:p w:rsidR="002513AE" w:rsidRDefault="002513A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Их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ечательности,</w:t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интересные факты.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  <w:p w:rsidR="00F8067D" w:rsidRDefault="00F8067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  <w:p w:rsidR="002513AE" w:rsidRPr="002513AE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B04B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трана и страны изучаемого языка:</w:t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Их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ечательности и интересные факты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1438" w:rsidRPr="00DF1438" w:rsidRDefault="00DF143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DF1438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07.04.2023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фольклора. Литературные персонажи детских книг.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  <w:p w:rsidR="00F8067D" w:rsidRDefault="00F806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трана и страны изучаемого языка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фольклора. Литературные персонажи детских книг.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14.04.2023</w:t>
            </w:r>
          </w:p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фольклора. Литературные персонажи детских книг.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  <w:p w:rsidR="00F8067D" w:rsidRDefault="00F806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BB62B7">
              <w:rPr>
                <w:lang w:val="ru-RU"/>
              </w:rPr>
              <w:br/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фольклора;</w:t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Литературные персонажи детских книг.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21.04.2023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и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страна/страны изучаемого языка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фольклора. Лите</w:t>
            </w:r>
            <w:r w:rsidR="00A531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ратурные персонажи детских книг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  <w:p w:rsidR="00F8067D" w:rsidRDefault="00F806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28.04.2023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  <w:p w:rsidR="00F8067D" w:rsidRDefault="00F806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 w:rsidTr="001F7F43">
        <w:trPr>
          <w:trHeight w:hRule="exact" w:val="21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и страна</w:t>
            </w:r>
            <w:r w:rsidR="001F7F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/страны изучаемого языка.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родной страны и страны</w:t>
            </w:r>
            <w:r w:rsidR="001F7F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/стран изучаемого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05.05.2023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B04B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</w:t>
            </w:r>
          </w:p>
          <w:p w:rsidR="002B04B4" w:rsidRDefault="00FA64B6">
            <w:pPr>
              <w:autoSpaceDE w:val="0"/>
              <w:autoSpaceDN w:val="0"/>
              <w:spacing w:before="70" w:after="0" w:line="271" w:lineRule="auto"/>
              <w:ind w:left="72"/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страны/стран 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12.05.2023</w:t>
            </w:r>
          </w:p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  <w:p w:rsidR="00F8067D" w:rsidRDefault="00F806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2B04B4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</w:t>
            </w:r>
          </w:p>
          <w:p w:rsidR="002B04B4" w:rsidRPr="00BB62B7" w:rsidRDefault="00FA64B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  <w:r w:rsidR="001F7F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19.05.2023</w:t>
            </w:r>
          </w:p>
          <w:p w:rsidR="002B04B4" w:rsidRDefault="00FA64B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B04B4" w:rsidRPr="00013099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Россия и страна/страны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языка. Их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и интересные факты.</w:t>
            </w:r>
          </w:p>
          <w:p w:rsidR="002B04B4" w:rsidRDefault="00FA64B6">
            <w:pPr>
              <w:autoSpaceDE w:val="0"/>
              <w:autoSpaceDN w:val="0"/>
              <w:spacing w:before="70" w:after="0" w:line="283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фольклора. Литературные персонажи детских книг. Праздники родной страны и страны/стран изучаемого языка. Обобщение и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</w:t>
            </w:r>
          </w:p>
          <w:p w:rsidR="00FA64B6" w:rsidRDefault="00FA64B6">
            <w:pPr>
              <w:autoSpaceDE w:val="0"/>
              <w:autoSpaceDN w:val="0"/>
              <w:spacing w:before="70" w:after="0" w:line="283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FA64B6" w:rsidRPr="00BB62B7" w:rsidRDefault="00FA64B6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  <w:p w:rsidR="00F8067D" w:rsidRDefault="00F806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B62B7">
              <w:rPr>
                <w:lang w:val="ru-RU"/>
              </w:rPr>
              <w:br/>
            </w:r>
            <w:proofErr w:type="spellStart"/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2B7">
              <w:rPr>
                <w:lang w:val="ru-RU"/>
              </w:rPr>
              <w:br/>
            </w: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A64B6" w:rsidRPr="00BB62B7" w:rsidTr="00C862B4">
        <w:trPr>
          <w:trHeight w:hRule="exact" w:val="12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64B6" w:rsidRPr="00C862B4" w:rsidRDefault="00C862B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64B6" w:rsidRPr="00BB62B7" w:rsidRDefault="00C862B4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Обобщающее повторение.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64B6" w:rsidRPr="00C862B4" w:rsidRDefault="00C862B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64B6" w:rsidRPr="00C862B4" w:rsidRDefault="00C862B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64B6" w:rsidRPr="00C862B4" w:rsidRDefault="00C862B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13AE" w:rsidRPr="00AF319A" w:rsidRDefault="002513A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</w:pPr>
            <w:r w:rsidRPr="00AF319A">
              <w:rPr>
                <w:rFonts w:ascii="Times New Roman" w:eastAsia="Times New Roman" w:hAnsi="Times New Roman"/>
                <w:color w:val="002060"/>
                <w:sz w:val="24"/>
                <w:lang w:val="ru-RU"/>
              </w:rPr>
              <w:t>26.05.2023</w:t>
            </w:r>
          </w:p>
          <w:p w:rsidR="00FA64B6" w:rsidRPr="00C862B4" w:rsidRDefault="00C862B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64B6" w:rsidRPr="00BB62B7" w:rsidRDefault="00C862B4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862B4" w:rsidRPr="00E9733C" w:rsidTr="00C862B4">
        <w:trPr>
          <w:trHeight w:hRule="exact" w:val="21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62B4" w:rsidRPr="00C862B4" w:rsidRDefault="00C862B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62B4" w:rsidRPr="00BB62B7" w:rsidRDefault="001C03EE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Обобщающее 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62B4" w:rsidRPr="00C862B4" w:rsidRDefault="00C862B4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62B4" w:rsidRPr="00C862B4" w:rsidRDefault="001C03E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62B4" w:rsidRPr="00C862B4" w:rsidRDefault="00C862B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62B4" w:rsidRDefault="00C862B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30.05.2023</w:t>
            </w:r>
          </w:p>
          <w:p w:rsidR="00F8067D" w:rsidRPr="00C862B4" w:rsidRDefault="00F8067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3а, 3б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62B4" w:rsidRPr="00BB62B7" w:rsidRDefault="001C03EE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B04B4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Pr="00BB62B7" w:rsidRDefault="00FA64B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B62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C27D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</w:t>
            </w:r>
          </w:p>
          <w:p w:rsidR="00DB6BDC" w:rsidRPr="00DB6BDC" w:rsidRDefault="00DB6BD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7721E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69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1C03E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04B4" w:rsidRDefault="00FA64B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2B04B4" w:rsidRDefault="002B04B4">
      <w:pPr>
        <w:autoSpaceDE w:val="0"/>
        <w:autoSpaceDN w:val="0"/>
        <w:spacing w:after="0" w:line="14" w:lineRule="exact"/>
      </w:pPr>
    </w:p>
    <w:p w:rsidR="002B04B4" w:rsidRDefault="002B04B4">
      <w:pPr>
        <w:sectPr w:rsidR="002B04B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Default="002B04B4">
      <w:pPr>
        <w:autoSpaceDE w:val="0"/>
        <w:autoSpaceDN w:val="0"/>
        <w:spacing w:after="78" w:line="220" w:lineRule="exact"/>
      </w:pPr>
    </w:p>
    <w:p w:rsidR="002B04B4" w:rsidRDefault="00FA64B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B04B4" w:rsidRDefault="00FA64B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B04B4" w:rsidRPr="00BB62B7" w:rsidRDefault="00FA64B6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Английский язык, 3 класс/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Биболетова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М.З., Денисенко О.А.,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Трубанева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Н.Н., ООО «ДРОФА»;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АО«Издательство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Просвещение»;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B04B4" w:rsidRPr="00BB62B7" w:rsidRDefault="00FA64B6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B04B4" w:rsidRPr="00BB62B7" w:rsidRDefault="00FA64B6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Английский язык: 2-4 классы: рабочая программа. Предметная линия учебников “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EnjoyEnglish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”\</w:t>
      </w:r>
      <w:proofErr w:type="spellStart"/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М.З.Биболетова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Н.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Н.Трубанева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- М.: Дрофа, 2018.</w:t>
      </w:r>
    </w:p>
    <w:p w:rsidR="002B04B4" w:rsidRPr="00BB62B7" w:rsidRDefault="00FA64B6">
      <w:pPr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• Английский язык: 3 класс: книга для учителя с поурочным планированием и ключами /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М.З.Биболетова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О.А.Денисенко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Н.Н.Трубанева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. – </w:t>
      </w:r>
      <w:proofErr w:type="spellStart"/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М.:Дрофа</w:t>
      </w:r>
      <w:proofErr w:type="spellEnd"/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2019.</w:t>
      </w:r>
    </w:p>
    <w:p w:rsidR="002B04B4" w:rsidRPr="00BB62B7" w:rsidRDefault="00FA64B6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«Английский с удовольствием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EnjoyEnglish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» учебное пособие для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организаций / 3 класс (серия УМК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EnjoyEnglish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2-11») \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М.З.Биболетова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О.А.Денисенко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Н.Н.Трубанева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 –</w:t>
      </w:r>
      <w:proofErr w:type="spellStart"/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М.:Дрофа</w:t>
      </w:r>
      <w:proofErr w:type="spellEnd"/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2019.</w:t>
      </w:r>
    </w:p>
    <w:p w:rsidR="002B04B4" w:rsidRPr="00BB62B7" w:rsidRDefault="00FA64B6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Английский с удовольствием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EnjoyEnglish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» / рабочая тетрадь / 3 класс /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М.З.Биболетова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О.А.Денисенко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Н.Н.Трубанева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. – </w:t>
      </w:r>
      <w:proofErr w:type="spellStart"/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М.:Дрофа</w:t>
      </w:r>
      <w:proofErr w:type="spellEnd"/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, 2019.</w:t>
      </w:r>
    </w:p>
    <w:p w:rsidR="002B04B4" w:rsidRPr="00BB62B7" w:rsidRDefault="00FA64B6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Контрольно-измерительные материалы по английскому языку (контрольные работы, тесты</w:t>
      </w:r>
      <w:proofErr w:type="gram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).•</w:t>
      </w:r>
      <w:proofErr w:type="gram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Двуязычные словари.</w:t>
      </w:r>
    </w:p>
    <w:p w:rsidR="002B04B4" w:rsidRPr="00BB62B7" w:rsidRDefault="00FA64B6">
      <w:pPr>
        <w:autoSpaceDE w:val="0"/>
        <w:autoSpaceDN w:val="0"/>
        <w:spacing w:before="70" w:after="0"/>
        <w:ind w:right="302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Наглядно-дидактический материал (3 класс)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Тематические наборы предметных картинок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Магнитный английский алфавит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Набор книг для чтения на английском языке для младших школьников.</w:t>
      </w:r>
    </w:p>
    <w:p w:rsidR="002B04B4" w:rsidRPr="00BB62B7" w:rsidRDefault="00FA64B6">
      <w:pPr>
        <w:autoSpaceDE w:val="0"/>
        <w:autoSpaceDN w:val="0"/>
        <w:spacing w:before="70" w:after="0" w:line="262" w:lineRule="auto"/>
        <w:ind w:right="3744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• Демонстрационные тематические таблицы для начальной школы• Карты англоязычных стран</w:t>
      </w:r>
    </w:p>
    <w:p w:rsidR="002B04B4" w:rsidRPr="00BB62B7" w:rsidRDefault="00FA64B6">
      <w:pPr>
        <w:autoSpaceDE w:val="0"/>
        <w:autoSpaceDN w:val="0"/>
        <w:spacing w:before="262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B04B4" w:rsidRPr="00BB62B7" w:rsidRDefault="00FA64B6">
      <w:pPr>
        <w:autoSpaceDE w:val="0"/>
        <w:autoSpaceDN w:val="0"/>
        <w:spacing w:before="166" w:after="0" w:line="281" w:lineRule="auto"/>
        <w:ind w:right="547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Образовательный портал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Институт стратегии общего образования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edsoo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ФГБНУ «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Фипи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fipi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bilingual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Английский язык детям</w:t>
      </w:r>
    </w:p>
    <w:p w:rsidR="002B04B4" w:rsidRPr="00BB62B7" w:rsidRDefault="002B04B4">
      <w:pPr>
        <w:rPr>
          <w:lang w:val="ru-RU"/>
        </w:rPr>
        <w:sectPr w:rsidR="002B04B4" w:rsidRPr="00BB62B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04B4" w:rsidRPr="00BB62B7" w:rsidRDefault="002B04B4">
      <w:pPr>
        <w:autoSpaceDE w:val="0"/>
        <w:autoSpaceDN w:val="0"/>
        <w:spacing w:after="78" w:line="220" w:lineRule="exact"/>
        <w:rPr>
          <w:lang w:val="ru-RU"/>
        </w:rPr>
      </w:pPr>
    </w:p>
    <w:p w:rsidR="002B04B4" w:rsidRPr="00BB62B7" w:rsidRDefault="00FA64B6">
      <w:pPr>
        <w:autoSpaceDE w:val="0"/>
        <w:autoSpaceDN w:val="0"/>
        <w:spacing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B04B4" w:rsidRPr="00BB62B7" w:rsidRDefault="00FA64B6">
      <w:pPr>
        <w:autoSpaceDE w:val="0"/>
        <w:autoSpaceDN w:val="0"/>
        <w:spacing w:before="346" w:after="0" w:line="230" w:lineRule="auto"/>
        <w:rPr>
          <w:lang w:val="ru-RU"/>
        </w:rPr>
      </w:pPr>
      <w:r w:rsidRPr="00BB62B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B04B4" w:rsidRPr="00BB62B7" w:rsidRDefault="00FA64B6">
      <w:pPr>
        <w:autoSpaceDE w:val="0"/>
        <w:autoSpaceDN w:val="0"/>
        <w:spacing w:before="166" w:after="0" w:line="271" w:lineRule="auto"/>
        <w:ind w:right="1872"/>
        <w:rPr>
          <w:lang w:val="ru-RU"/>
        </w:rPr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Мультимедийные средства обучения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1. Аудиозаписи к УМК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EnjoyEnglish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», 3 класс (</w:t>
      </w:r>
      <w:proofErr w:type="spellStart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аудиоприложения</w:t>
      </w:r>
      <w:proofErr w:type="spellEnd"/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</w:rPr>
        <w:t>MP</w:t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>3 формате). 2. Видеофильмы, соответствующие тематике изучаемого материала.</w:t>
      </w:r>
    </w:p>
    <w:p w:rsidR="002B04B4" w:rsidRDefault="00FA64B6">
      <w:pPr>
        <w:autoSpaceDE w:val="0"/>
        <w:autoSpaceDN w:val="0"/>
        <w:spacing w:before="70" w:after="0" w:line="281" w:lineRule="auto"/>
        <w:ind w:right="7200"/>
      </w:pP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3. Компьютерные словари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Технические средства обучения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1. Ноутбук с колонками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2. Музыкальная аудиоколонка </w:t>
      </w:r>
      <w:r w:rsidRPr="00BB62B7">
        <w:rPr>
          <w:lang w:val="ru-RU"/>
        </w:rPr>
        <w:br/>
      </w:r>
      <w:r w:rsidRPr="00BB62B7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Телевизор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</w:p>
    <w:p w:rsidR="002B04B4" w:rsidRDefault="00FA64B6">
      <w:pPr>
        <w:autoSpaceDE w:val="0"/>
        <w:autoSpaceDN w:val="0"/>
        <w:spacing w:before="600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2B04B4" w:rsidRDefault="00FA64B6" w:rsidP="00013099">
      <w:pPr>
        <w:autoSpaceDE w:val="0"/>
        <w:autoSpaceDN w:val="0"/>
        <w:spacing w:before="166" w:after="0" w:line="230" w:lineRule="auto"/>
        <w:sectPr w:rsidR="002B04B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</w:rPr>
        <w:t>-</w:t>
      </w:r>
    </w:p>
    <w:p w:rsidR="00FA64B6" w:rsidRDefault="00FA64B6" w:rsidP="00013099">
      <w:bookmarkStart w:id="0" w:name="_GoBack"/>
      <w:bookmarkEnd w:id="0"/>
    </w:p>
    <w:sectPr w:rsidR="00FA64B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3099"/>
    <w:rsid w:val="00027D5E"/>
    <w:rsid w:val="00034616"/>
    <w:rsid w:val="0006063C"/>
    <w:rsid w:val="00114152"/>
    <w:rsid w:val="0015074B"/>
    <w:rsid w:val="00193A3E"/>
    <w:rsid w:val="001C03EE"/>
    <w:rsid w:val="001F7F43"/>
    <w:rsid w:val="00246DFD"/>
    <w:rsid w:val="002513AE"/>
    <w:rsid w:val="0027721E"/>
    <w:rsid w:val="0029639D"/>
    <w:rsid w:val="002B04B4"/>
    <w:rsid w:val="00326F90"/>
    <w:rsid w:val="00357D45"/>
    <w:rsid w:val="003F3BA3"/>
    <w:rsid w:val="00460FD6"/>
    <w:rsid w:val="004703BD"/>
    <w:rsid w:val="00667A47"/>
    <w:rsid w:val="0069272C"/>
    <w:rsid w:val="00871788"/>
    <w:rsid w:val="00905A24"/>
    <w:rsid w:val="00A531D5"/>
    <w:rsid w:val="00AA1D8D"/>
    <w:rsid w:val="00AF319A"/>
    <w:rsid w:val="00B47730"/>
    <w:rsid w:val="00BA4D8C"/>
    <w:rsid w:val="00BB62B7"/>
    <w:rsid w:val="00C27D70"/>
    <w:rsid w:val="00C6721A"/>
    <w:rsid w:val="00C862B4"/>
    <w:rsid w:val="00CB0664"/>
    <w:rsid w:val="00D31BC3"/>
    <w:rsid w:val="00D343F2"/>
    <w:rsid w:val="00D475D9"/>
    <w:rsid w:val="00DB1878"/>
    <w:rsid w:val="00DB6BDC"/>
    <w:rsid w:val="00DF1438"/>
    <w:rsid w:val="00E9733C"/>
    <w:rsid w:val="00F8067D"/>
    <w:rsid w:val="00FA64B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F88AE"/>
  <w14:defaultImageDpi w14:val="300"/>
  <w15:docId w15:val="{20D5A09D-4655-49AE-A840-E87C7BC1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92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927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F8E3E7-1EA1-4705-B58B-E9F53AA2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27</Pages>
  <Words>6934</Words>
  <Characters>39524</Characters>
  <Application>Microsoft Office Word</Application>
  <DocSecurity>0</DocSecurity>
  <Lines>329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46366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Сашок</cp:lastModifiedBy>
  <cp:revision>28</cp:revision>
  <cp:lastPrinted>2022-09-08T09:35:00Z</cp:lastPrinted>
  <dcterms:created xsi:type="dcterms:W3CDTF">2013-12-23T23:15:00Z</dcterms:created>
  <dcterms:modified xsi:type="dcterms:W3CDTF">2022-09-15T09:07:00Z</dcterms:modified>
  <cp:category/>
</cp:coreProperties>
</file>